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3771AA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11569" w:rsidRPr="005707D2" w:rsidRDefault="003771A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  <w:r w:rsidR="00076BBD" w:rsidRPr="005707D2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_____________________________________________________________________</w:t>
      </w:r>
      <w:r w:rsidR="003771AA" w:rsidRPr="003771AA">
        <w:rPr>
          <w:rFonts w:ascii="Liberation Serif" w:hAnsi="Liberation Serif"/>
          <w:i/>
          <w:sz w:val="28"/>
          <w:szCs w:val="28"/>
        </w:rPr>
        <w:t>Пятьдесят седьмое</w:t>
      </w:r>
      <w:r w:rsidRPr="005707D2"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</w:t>
      </w:r>
      <w:r w:rsidR="003771AA">
        <w:rPr>
          <w:rFonts w:ascii="Liberation Serif" w:hAnsi="Liberation Serif"/>
          <w:sz w:val="28"/>
          <w:szCs w:val="28"/>
        </w:rPr>
        <w:t>674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3771A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18 марта </w:t>
      </w:r>
      <w:r w:rsidR="00076BBD" w:rsidRPr="005707D2">
        <w:rPr>
          <w:rFonts w:ascii="Liberation Serif" w:hAnsi="Liberation Serif"/>
          <w:b/>
          <w:sz w:val="28"/>
          <w:szCs w:val="28"/>
        </w:rPr>
        <w:t>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="00076BBD"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EC3743" w:rsidRPr="0082763F" w:rsidRDefault="009066D3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признании утратившим силу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решения Думы Каменского городского округа от 14.06.2018 № 243 «Об утверждении формы свидетельства о регистрации (регистрационного свидетельства) и формы подписного листа для сбора подписей при инициировании голосования по отзыву депутата Думы (или Главы) Каменского городского округа»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</w:t>
      </w:r>
      <w:r w:rsidR="00EC374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    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Р Е Ш И Л А:</w:t>
      </w:r>
    </w:p>
    <w:p w:rsidR="005707D2" w:rsidRPr="009066D3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Признать утратившим</w:t>
      </w:r>
      <w:r w:rsidRPr="00EC3743">
        <w:rPr>
          <w:rFonts w:ascii="Liberation Serif" w:hAnsi="Liberation Serif"/>
          <w:szCs w:val="28"/>
        </w:rPr>
        <w:t xml:space="preserve"> силу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решени</w:t>
      </w:r>
      <w:r>
        <w:rPr>
          <w:rFonts w:ascii="Liberation Serif" w:eastAsiaTheme="minorHAnsi" w:hAnsi="Liberation Serif" w:cs="Liberation Serif"/>
          <w:bCs/>
          <w:szCs w:val="28"/>
        </w:rPr>
        <w:t>е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</w:t>
      </w:r>
      <w:r w:rsidR="009066D3" w:rsidRPr="009066D3">
        <w:rPr>
          <w:rFonts w:ascii="Liberation Serif" w:eastAsiaTheme="minorHAnsi" w:hAnsi="Liberation Serif" w:cs="Liberation Serif"/>
          <w:bCs/>
          <w:szCs w:val="28"/>
        </w:rPr>
        <w:t>Думы Каменского городского округа от 14.06.2018 № 243 «Об утверждении формы свидетельства о регистрации (регистрационного свидетельства) и формы подписного листа для сбора подписей при инициировании голосования по отзыву депутата Думы (или Главы) Каменского городского округа»</w:t>
      </w:r>
      <w:r w:rsidRPr="009066D3">
        <w:rPr>
          <w:rFonts w:ascii="Liberation Serif" w:hAnsi="Liberation Serif"/>
          <w:szCs w:val="28"/>
        </w:rPr>
        <w:t>.</w:t>
      </w:r>
    </w:p>
    <w:p w:rsidR="0082763F" w:rsidRPr="005707D2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82763F" w:rsidRPr="005707D2">
        <w:rPr>
          <w:rFonts w:ascii="Liberation Serif" w:hAnsi="Liberation Serif"/>
          <w:sz w:val="28"/>
          <w:szCs w:val="28"/>
        </w:rPr>
        <w:t xml:space="preserve">2. Настоящее Решение вступает в силу с момента его </w:t>
      </w:r>
      <w:r w:rsidR="009066D3">
        <w:rPr>
          <w:rFonts w:ascii="Liberation Serif" w:hAnsi="Liberation Serif"/>
          <w:sz w:val="28"/>
          <w:szCs w:val="28"/>
        </w:rPr>
        <w:t>принятия</w:t>
      </w:r>
      <w:r w:rsidR="0082763F" w:rsidRPr="005707D2">
        <w:rPr>
          <w:rFonts w:ascii="Liberation Serif" w:hAnsi="Liberation Serif"/>
          <w:sz w:val="28"/>
          <w:szCs w:val="28"/>
        </w:rPr>
        <w:t>.</w:t>
      </w:r>
    </w:p>
    <w:p w:rsidR="005707D2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     </w:t>
      </w:r>
      <w:r w:rsidR="00EC3743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 </w:t>
      </w:r>
      <w:r w:rsidR="0082763F" w:rsidRPr="005707D2">
        <w:rPr>
          <w:rFonts w:ascii="Liberation Serif" w:hAnsi="Liberation Serif"/>
          <w:sz w:val="28"/>
          <w:szCs w:val="28"/>
        </w:rPr>
        <w:t xml:space="preserve">3. </w:t>
      </w:r>
      <w:r w:rsidR="009066D3">
        <w:rPr>
          <w:rFonts w:ascii="Liberation Serif" w:hAnsi="Liberation Serif"/>
          <w:sz w:val="28"/>
          <w:szCs w:val="28"/>
        </w:rPr>
        <w:t>О</w:t>
      </w:r>
      <w:r w:rsidRPr="005707D2">
        <w:rPr>
          <w:rFonts w:ascii="Liberation Serif" w:hAnsi="Liberation Serif"/>
          <w:sz w:val="28"/>
          <w:szCs w:val="28"/>
        </w:rPr>
        <w:t>публиковать настоящее решение в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Думы муниципального образования </w:t>
      </w:r>
      <w:r w:rsidR="009066D3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Каменский </w:t>
      </w:r>
      <w:r w:rsidR="00EA7C4C">
        <w:rPr>
          <w:rFonts w:ascii="Liberation Serif" w:eastAsiaTheme="minorHAnsi" w:hAnsi="Liberation Serif" w:cs="Liberation Serif"/>
          <w:sz w:val="28"/>
          <w:szCs w:val="28"/>
        </w:rPr>
        <w:t>муниципальный округ Свердловской области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" </w:t>
      </w:r>
      <w:hyperlink r:id="rId9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82763F" w:rsidRPr="005707D2" w:rsidRDefault="005707D2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4. </w:t>
      </w:r>
      <w:r w:rsidR="0082763F" w:rsidRPr="005707D2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</w:t>
      </w:r>
      <w:r w:rsidR="00453F0A">
        <w:rPr>
          <w:rFonts w:ascii="Liberation Serif" w:hAnsi="Liberation Serif"/>
          <w:sz w:val="28"/>
          <w:szCs w:val="28"/>
        </w:rPr>
        <w:t xml:space="preserve">        </w:t>
      </w:r>
      <w:bookmarkStart w:id="0" w:name="_GoBack"/>
      <w:bookmarkEnd w:id="0"/>
      <w:r w:rsidRPr="005707D2">
        <w:rPr>
          <w:rFonts w:ascii="Liberation Serif" w:hAnsi="Liberation Serif"/>
          <w:sz w:val="28"/>
          <w:szCs w:val="28"/>
        </w:rPr>
        <w:t xml:space="preserve">  </w:t>
      </w:r>
      <w:r w:rsidR="00E71836" w:rsidRPr="005707D2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Г.Т. Лисицина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B4" w:rsidRDefault="000E21B4">
      <w:r>
        <w:separator/>
      </w:r>
    </w:p>
  </w:endnote>
  <w:endnote w:type="continuationSeparator" w:id="0">
    <w:p w:rsidR="000E21B4" w:rsidRDefault="000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B4" w:rsidRDefault="000E21B4">
      <w:r>
        <w:separator/>
      </w:r>
    </w:p>
  </w:footnote>
  <w:footnote w:type="continuationSeparator" w:id="0">
    <w:p w:rsidR="000E21B4" w:rsidRDefault="000E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1B4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771AA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3F0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0ED9"/>
    <w:rsid w:val="009B5A4D"/>
    <w:rsid w:val="009C2043"/>
    <w:rsid w:val="009C41AB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78B8"/>
  <w15:docId w15:val="{1DF27E33-3344-4EE2-89BF-61BE3ED0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0BD3-E9AA-42C7-8EC4-1A7EE3F7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cp:lastPrinted>2026-02-12T03:28:00Z</cp:lastPrinted>
  <dcterms:created xsi:type="dcterms:W3CDTF">2026-03-19T06:12:00Z</dcterms:created>
  <dcterms:modified xsi:type="dcterms:W3CDTF">2026-03-19T06:14:00Z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